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C1" w:rsidRPr="003404D3" w:rsidRDefault="00A06CC1" w:rsidP="00A06CC1">
      <w:pPr>
        <w:ind w:firstLine="425"/>
        <w:jc w:val="right"/>
        <w:rPr>
          <w:i/>
          <w:szCs w:val="28"/>
          <w:u w:val="single"/>
          <w:lang w:val="en-US"/>
        </w:rPr>
      </w:pPr>
      <w:proofErr w:type="spellStart"/>
      <w:proofErr w:type="gramStart"/>
      <w:r w:rsidRPr="003404D3">
        <w:rPr>
          <w:i/>
          <w:szCs w:val="28"/>
          <w:u w:val="single"/>
          <w:lang w:val="ru-RU"/>
        </w:rPr>
        <w:t>С</w:t>
      </w:r>
      <w:proofErr w:type="gramEnd"/>
      <w:r w:rsidRPr="003404D3">
        <w:rPr>
          <w:i/>
          <w:szCs w:val="28"/>
          <w:u w:val="single"/>
          <w:lang w:val="ru-RU"/>
        </w:rPr>
        <w:t>heck</w:t>
      </w:r>
      <w:proofErr w:type="spellEnd"/>
      <w:r w:rsidRPr="003404D3">
        <w:rPr>
          <w:i/>
          <w:szCs w:val="28"/>
          <w:u w:val="single"/>
          <w:lang w:val="ru-RU"/>
        </w:rPr>
        <w:t xml:space="preserve"> </w:t>
      </w:r>
      <w:r w:rsidRPr="003404D3">
        <w:rPr>
          <w:i/>
          <w:szCs w:val="28"/>
          <w:u w:val="single"/>
          <w:lang w:val="en-US"/>
        </w:rPr>
        <w:t>a</w:t>
      </w:r>
      <w:r w:rsidRPr="003404D3">
        <w:rPr>
          <w:i/>
          <w:szCs w:val="28"/>
          <w:u w:val="single"/>
          <w:lang w:val="ru-RU"/>
        </w:rPr>
        <w:t>g</w:t>
      </w:r>
      <w:r w:rsidRPr="003404D3">
        <w:rPr>
          <w:i/>
          <w:szCs w:val="28"/>
          <w:u w:val="single"/>
          <w:lang w:val="en-US"/>
        </w:rPr>
        <w:t>a</w:t>
      </w:r>
      <w:proofErr w:type="spellStart"/>
      <w:r w:rsidRPr="003404D3">
        <w:rPr>
          <w:i/>
          <w:szCs w:val="28"/>
          <w:u w:val="single"/>
          <w:lang w:val="ru-RU"/>
        </w:rPr>
        <w:t>inst</w:t>
      </w:r>
      <w:proofErr w:type="spellEnd"/>
      <w:r w:rsidRPr="003404D3">
        <w:rPr>
          <w:i/>
          <w:szCs w:val="28"/>
          <w:u w:val="single"/>
          <w:lang w:val="ru-RU"/>
        </w:rPr>
        <w:t xml:space="preserve"> </w:t>
      </w:r>
      <w:proofErr w:type="spellStart"/>
      <w:r w:rsidRPr="003404D3">
        <w:rPr>
          <w:i/>
          <w:szCs w:val="28"/>
          <w:u w:val="single"/>
          <w:lang w:val="ru-RU"/>
        </w:rPr>
        <w:t>delivery</w:t>
      </w:r>
      <w:proofErr w:type="spellEnd"/>
    </w:p>
    <w:p w:rsidR="00A06CC1" w:rsidRPr="003404D3" w:rsidRDefault="00A06CC1" w:rsidP="00A06CC1">
      <w:pPr>
        <w:ind w:firstLine="425"/>
        <w:jc w:val="right"/>
        <w:rPr>
          <w:b/>
          <w:i/>
          <w:szCs w:val="28"/>
          <w:u w:val="single"/>
          <w:lang w:val="en-US"/>
        </w:rPr>
      </w:pPr>
    </w:p>
    <w:p w:rsidR="00A06CC1" w:rsidRPr="003404D3" w:rsidRDefault="00A06CC1" w:rsidP="00A06CC1">
      <w:pPr>
        <w:ind w:firstLine="425"/>
        <w:jc w:val="center"/>
        <w:rPr>
          <w:b/>
          <w:szCs w:val="28"/>
          <w:lang w:val="en-US"/>
        </w:rPr>
      </w:pPr>
    </w:p>
    <w:p w:rsidR="00A06CC1" w:rsidRPr="003404D3" w:rsidRDefault="00A06CC1" w:rsidP="006950D6">
      <w:pPr>
        <w:jc w:val="center"/>
        <w:rPr>
          <w:b/>
          <w:szCs w:val="28"/>
          <w:lang w:val="en-US"/>
        </w:rPr>
      </w:pPr>
      <w:r w:rsidRPr="003404D3">
        <w:rPr>
          <w:b/>
          <w:szCs w:val="28"/>
          <w:lang w:val="en-US"/>
        </w:rPr>
        <w:t>Human Rights Council</w:t>
      </w:r>
    </w:p>
    <w:p w:rsidR="00A06CC1" w:rsidRPr="003404D3" w:rsidRDefault="00E21D4D" w:rsidP="006950D6">
      <w:pPr>
        <w:jc w:val="center"/>
        <w:rPr>
          <w:b/>
          <w:szCs w:val="28"/>
          <w:lang w:val="en-US"/>
        </w:rPr>
      </w:pPr>
      <w:r w:rsidRPr="003404D3">
        <w:rPr>
          <w:b/>
          <w:szCs w:val="28"/>
          <w:lang w:val="en-US"/>
        </w:rPr>
        <w:t>26</w:t>
      </w:r>
      <w:r w:rsidR="00A06CC1" w:rsidRPr="003404D3">
        <w:rPr>
          <w:b/>
          <w:szCs w:val="28"/>
          <w:vertAlign w:val="superscript"/>
          <w:lang w:val="en-US"/>
        </w:rPr>
        <w:t>th</w:t>
      </w:r>
      <w:r w:rsidR="00A06CC1" w:rsidRPr="003404D3">
        <w:rPr>
          <w:b/>
          <w:szCs w:val="28"/>
          <w:lang w:val="en-US"/>
        </w:rPr>
        <w:t xml:space="preserve"> session of the UPR Working Group </w:t>
      </w:r>
    </w:p>
    <w:p w:rsidR="00A06CC1" w:rsidRPr="003404D3" w:rsidRDefault="00A06CC1" w:rsidP="006950D6">
      <w:pPr>
        <w:jc w:val="center"/>
        <w:rPr>
          <w:b/>
          <w:szCs w:val="28"/>
          <w:lang w:val="en-US"/>
        </w:rPr>
      </w:pPr>
      <w:r w:rsidRPr="003404D3">
        <w:rPr>
          <w:b/>
          <w:szCs w:val="28"/>
          <w:lang w:val="en-US"/>
        </w:rPr>
        <w:t xml:space="preserve">Review of </w:t>
      </w:r>
      <w:r w:rsidR="00E21D4D" w:rsidRPr="003404D3">
        <w:rPr>
          <w:b/>
          <w:szCs w:val="28"/>
          <w:lang w:val="en-US"/>
        </w:rPr>
        <w:t>Iceland</w:t>
      </w:r>
    </w:p>
    <w:p w:rsidR="00A06CC1" w:rsidRPr="003404D3" w:rsidRDefault="006C79CA" w:rsidP="006950D6">
      <w:pPr>
        <w:jc w:val="center"/>
        <w:rPr>
          <w:b/>
          <w:szCs w:val="28"/>
          <w:lang w:val="en-US"/>
        </w:rPr>
      </w:pPr>
      <w:r w:rsidRPr="003404D3">
        <w:rPr>
          <w:b/>
          <w:szCs w:val="28"/>
          <w:lang w:val="en-US"/>
        </w:rPr>
        <w:t>1</w:t>
      </w:r>
      <w:r w:rsidRPr="003404D3">
        <w:rPr>
          <w:b/>
          <w:szCs w:val="28"/>
          <w:vertAlign w:val="superscript"/>
          <w:lang w:val="en-US"/>
        </w:rPr>
        <w:t>st</w:t>
      </w:r>
      <w:r w:rsidRPr="003404D3">
        <w:rPr>
          <w:b/>
          <w:szCs w:val="28"/>
          <w:lang w:val="en-US"/>
        </w:rPr>
        <w:t xml:space="preserve"> November</w:t>
      </w:r>
      <w:r w:rsidR="00A06CC1" w:rsidRPr="003404D3">
        <w:rPr>
          <w:b/>
          <w:szCs w:val="28"/>
          <w:lang w:val="en-US"/>
        </w:rPr>
        <w:t xml:space="preserve"> 201</w:t>
      </w:r>
      <w:r w:rsidR="00E21D4D" w:rsidRPr="003404D3">
        <w:rPr>
          <w:b/>
          <w:szCs w:val="28"/>
          <w:lang w:val="en-US"/>
        </w:rPr>
        <w:t>6</w:t>
      </w:r>
    </w:p>
    <w:p w:rsidR="006C79CA" w:rsidRPr="003404D3" w:rsidRDefault="006C79CA" w:rsidP="006950D6">
      <w:pPr>
        <w:jc w:val="center"/>
        <w:rPr>
          <w:b/>
          <w:szCs w:val="28"/>
          <w:lang w:val="en-US"/>
        </w:rPr>
      </w:pPr>
    </w:p>
    <w:p w:rsidR="00A06CC1" w:rsidRDefault="00A06CC1" w:rsidP="006950D6">
      <w:pPr>
        <w:jc w:val="center"/>
        <w:rPr>
          <w:b/>
          <w:szCs w:val="28"/>
          <w:lang w:val="en-US"/>
        </w:rPr>
      </w:pPr>
      <w:r w:rsidRPr="003404D3">
        <w:rPr>
          <w:b/>
          <w:szCs w:val="28"/>
          <w:lang w:val="en-US"/>
        </w:rPr>
        <w:t xml:space="preserve">Intervention by </w:t>
      </w:r>
      <w:r w:rsidR="006950D6">
        <w:rPr>
          <w:b/>
          <w:szCs w:val="28"/>
          <w:lang w:val="en-US"/>
        </w:rPr>
        <w:t xml:space="preserve">Permanent Representative of </w:t>
      </w:r>
      <w:r w:rsidRPr="003404D3">
        <w:rPr>
          <w:b/>
          <w:szCs w:val="28"/>
          <w:lang w:val="en-US"/>
        </w:rPr>
        <w:t>Ukraine</w:t>
      </w:r>
      <w:r w:rsidR="006950D6">
        <w:rPr>
          <w:b/>
          <w:szCs w:val="28"/>
          <w:lang w:val="en-US"/>
        </w:rPr>
        <w:t>,</w:t>
      </w:r>
    </w:p>
    <w:p w:rsidR="006950D6" w:rsidRPr="003404D3" w:rsidRDefault="006950D6" w:rsidP="006950D6">
      <w:pPr>
        <w:jc w:val="center"/>
        <w:rPr>
          <w:b/>
          <w:szCs w:val="28"/>
          <w:lang w:val="en-US"/>
        </w:rPr>
      </w:pPr>
      <w:r>
        <w:rPr>
          <w:b/>
          <w:szCs w:val="28"/>
          <w:lang w:val="en-US"/>
        </w:rPr>
        <w:t xml:space="preserve">Ambassador </w:t>
      </w:r>
      <w:proofErr w:type="spellStart"/>
      <w:r>
        <w:rPr>
          <w:b/>
          <w:szCs w:val="28"/>
          <w:lang w:val="en-US"/>
        </w:rPr>
        <w:t>Yurii</w:t>
      </w:r>
      <w:proofErr w:type="spellEnd"/>
      <w:r>
        <w:rPr>
          <w:b/>
          <w:szCs w:val="28"/>
          <w:lang w:val="en-US"/>
        </w:rPr>
        <w:t xml:space="preserve"> </w:t>
      </w:r>
      <w:proofErr w:type="spellStart"/>
      <w:r>
        <w:rPr>
          <w:b/>
          <w:szCs w:val="28"/>
          <w:lang w:val="en-US"/>
        </w:rPr>
        <w:t>Klymenko</w:t>
      </w:r>
      <w:proofErr w:type="spellEnd"/>
    </w:p>
    <w:p w:rsidR="00A06CC1" w:rsidRPr="003404D3" w:rsidRDefault="00A06CC1" w:rsidP="00613996">
      <w:pPr>
        <w:ind w:firstLine="425"/>
        <w:jc w:val="both"/>
        <w:rPr>
          <w:szCs w:val="28"/>
          <w:lang w:val="en-US"/>
        </w:rPr>
      </w:pPr>
    </w:p>
    <w:p w:rsidR="00A06CC1" w:rsidRPr="003404D3" w:rsidRDefault="00A06CC1" w:rsidP="00A06CC1">
      <w:pPr>
        <w:tabs>
          <w:tab w:val="left" w:pos="540"/>
        </w:tabs>
        <w:ind w:firstLine="425"/>
        <w:jc w:val="both"/>
        <w:rPr>
          <w:szCs w:val="28"/>
          <w:lang w:val="en-US"/>
        </w:rPr>
      </w:pPr>
    </w:p>
    <w:p w:rsidR="00A06CC1" w:rsidRPr="003404D3" w:rsidRDefault="00C22158" w:rsidP="00680C0D">
      <w:pPr>
        <w:tabs>
          <w:tab w:val="left" w:pos="540"/>
        </w:tabs>
        <w:ind w:firstLine="425"/>
        <w:jc w:val="both"/>
        <w:rPr>
          <w:b/>
          <w:szCs w:val="28"/>
          <w:lang w:val="en-US"/>
        </w:rPr>
      </w:pPr>
      <w:r w:rsidRPr="003404D3">
        <w:rPr>
          <w:b/>
          <w:szCs w:val="28"/>
          <w:lang w:val="en-US"/>
        </w:rPr>
        <w:tab/>
      </w:r>
      <w:r w:rsidRPr="003404D3">
        <w:rPr>
          <w:b/>
          <w:szCs w:val="28"/>
          <w:lang w:val="en-US"/>
        </w:rPr>
        <w:tab/>
      </w:r>
      <w:r w:rsidR="00586B55" w:rsidRPr="003404D3">
        <w:rPr>
          <w:b/>
          <w:szCs w:val="28"/>
          <w:lang w:val="en-US"/>
        </w:rPr>
        <w:t>Mr.</w:t>
      </w:r>
      <w:r w:rsidR="00A06CC1" w:rsidRPr="003404D3">
        <w:rPr>
          <w:b/>
          <w:szCs w:val="28"/>
          <w:lang w:val="en-US"/>
        </w:rPr>
        <w:t xml:space="preserve"> President, </w:t>
      </w:r>
    </w:p>
    <w:p w:rsidR="00A06CC1" w:rsidRPr="003404D3" w:rsidRDefault="00A06CC1" w:rsidP="00A06CC1">
      <w:pPr>
        <w:tabs>
          <w:tab w:val="left" w:pos="540"/>
        </w:tabs>
        <w:ind w:firstLine="425"/>
        <w:jc w:val="both"/>
        <w:rPr>
          <w:szCs w:val="28"/>
          <w:lang w:val="en-US"/>
        </w:rPr>
      </w:pPr>
    </w:p>
    <w:p w:rsidR="002B3887" w:rsidRPr="003404D3" w:rsidRDefault="00613996" w:rsidP="00542C2B">
      <w:pPr>
        <w:tabs>
          <w:tab w:val="left" w:pos="540"/>
        </w:tabs>
        <w:ind w:firstLine="720"/>
        <w:jc w:val="both"/>
        <w:rPr>
          <w:szCs w:val="28"/>
          <w:lang w:val="en-US"/>
        </w:rPr>
      </w:pPr>
      <w:r w:rsidRPr="003404D3">
        <w:rPr>
          <w:szCs w:val="28"/>
          <w:lang w:val="en-US"/>
        </w:rPr>
        <w:t>Ukraine</w:t>
      </w:r>
      <w:r w:rsidR="00A06CC1" w:rsidRPr="003404D3">
        <w:rPr>
          <w:szCs w:val="28"/>
          <w:lang w:val="en-US"/>
        </w:rPr>
        <w:t xml:space="preserve"> welcomes the delegation of </w:t>
      </w:r>
      <w:r w:rsidR="00BF6661" w:rsidRPr="003404D3">
        <w:rPr>
          <w:szCs w:val="28"/>
          <w:lang w:val="en-US"/>
        </w:rPr>
        <w:t xml:space="preserve">Iceland </w:t>
      </w:r>
      <w:r w:rsidR="004342B1" w:rsidRPr="003404D3">
        <w:rPr>
          <w:szCs w:val="28"/>
          <w:lang w:val="en-US"/>
        </w:rPr>
        <w:t>and thanks for the presentation of the Nation</w:t>
      </w:r>
      <w:r w:rsidR="005660BF" w:rsidRPr="003404D3">
        <w:rPr>
          <w:szCs w:val="28"/>
          <w:lang w:val="en-US"/>
        </w:rPr>
        <w:t>al r</w:t>
      </w:r>
      <w:r w:rsidR="004342B1" w:rsidRPr="003404D3">
        <w:rPr>
          <w:szCs w:val="28"/>
          <w:lang w:val="en-US"/>
        </w:rPr>
        <w:t>eport</w:t>
      </w:r>
      <w:r w:rsidR="007D5B5F" w:rsidRPr="003404D3">
        <w:rPr>
          <w:szCs w:val="28"/>
          <w:lang w:val="en-US"/>
        </w:rPr>
        <w:t>.</w:t>
      </w:r>
      <w:r w:rsidR="00586B55" w:rsidRPr="003404D3">
        <w:rPr>
          <w:szCs w:val="28"/>
          <w:lang w:val="en-US"/>
        </w:rPr>
        <w:t xml:space="preserve"> </w:t>
      </w:r>
    </w:p>
    <w:p w:rsidR="00B96E5C" w:rsidRPr="003404D3" w:rsidRDefault="00542C2B" w:rsidP="00B96E5C">
      <w:pPr>
        <w:tabs>
          <w:tab w:val="left" w:pos="540"/>
        </w:tabs>
        <w:ind w:firstLine="720"/>
        <w:jc w:val="both"/>
        <w:rPr>
          <w:szCs w:val="28"/>
          <w:lang w:val="en-US"/>
        </w:rPr>
      </w:pPr>
      <w:r w:rsidRPr="003404D3">
        <w:rPr>
          <w:szCs w:val="28"/>
          <w:lang w:val="en-US"/>
        </w:rPr>
        <w:t>We commend efforts taken to implement the first UPR cycle recommendations</w:t>
      </w:r>
      <w:r w:rsidR="003404D3">
        <w:rPr>
          <w:szCs w:val="28"/>
          <w:lang w:val="en-US"/>
        </w:rPr>
        <w:t>. T</w:t>
      </w:r>
      <w:r w:rsidRPr="003404D3">
        <w:rPr>
          <w:szCs w:val="28"/>
          <w:lang w:val="en-US"/>
        </w:rPr>
        <w:t xml:space="preserve">he Government of </w:t>
      </w:r>
      <w:r w:rsidR="00BF6661" w:rsidRPr="003404D3">
        <w:rPr>
          <w:szCs w:val="28"/>
          <w:lang w:val="en-US"/>
        </w:rPr>
        <w:t>Iceland</w:t>
      </w:r>
      <w:r w:rsidRPr="003404D3">
        <w:rPr>
          <w:szCs w:val="28"/>
          <w:lang w:val="en-US"/>
        </w:rPr>
        <w:t>`s endeavors aiming at further promotion</w:t>
      </w:r>
      <w:r w:rsidR="00BE4FCF" w:rsidRPr="003404D3">
        <w:rPr>
          <w:szCs w:val="28"/>
          <w:lang w:val="en-US"/>
        </w:rPr>
        <w:t xml:space="preserve"> of gender equality</w:t>
      </w:r>
      <w:r w:rsidRPr="003404D3">
        <w:rPr>
          <w:szCs w:val="28"/>
          <w:lang w:val="en-US"/>
        </w:rPr>
        <w:t xml:space="preserve"> and protection of human rights</w:t>
      </w:r>
      <w:r w:rsidR="00356A22" w:rsidRPr="003404D3">
        <w:rPr>
          <w:szCs w:val="28"/>
        </w:rPr>
        <w:t xml:space="preserve"> of </w:t>
      </w:r>
      <w:r w:rsidR="00BE4FCF" w:rsidRPr="003404D3">
        <w:rPr>
          <w:szCs w:val="28"/>
          <w:lang w:val="en-US"/>
        </w:rPr>
        <w:t>women</w:t>
      </w:r>
      <w:r w:rsidR="003404D3">
        <w:rPr>
          <w:szCs w:val="28"/>
          <w:lang w:val="en-US"/>
        </w:rPr>
        <w:t xml:space="preserve">, the active stance in </w:t>
      </w:r>
      <w:r w:rsidR="003404D3" w:rsidRPr="003404D3">
        <w:rPr>
          <w:i/>
          <w:szCs w:val="28"/>
          <w:lang w:val="en-US"/>
        </w:rPr>
        <w:t>#</w:t>
      </w:r>
      <w:proofErr w:type="spellStart"/>
      <w:r w:rsidR="003404D3" w:rsidRPr="003404D3">
        <w:rPr>
          <w:i/>
          <w:szCs w:val="28"/>
          <w:lang w:val="en-US"/>
        </w:rPr>
        <w:t>HeForShe</w:t>
      </w:r>
      <w:proofErr w:type="spellEnd"/>
      <w:r w:rsidR="003404D3">
        <w:rPr>
          <w:szCs w:val="28"/>
          <w:lang w:val="en-US"/>
        </w:rPr>
        <w:t xml:space="preserve"> and </w:t>
      </w:r>
      <w:r w:rsidR="003404D3" w:rsidRPr="003404D3">
        <w:rPr>
          <w:i/>
          <w:szCs w:val="28"/>
          <w:lang w:val="en-US"/>
        </w:rPr>
        <w:t>B</w:t>
      </w:r>
      <w:r w:rsidR="003404D3">
        <w:rPr>
          <w:i/>
          <w:szCs w:val="28"/>
          <w:lang w:val="en-US"/>
        </w:rPr>
        <w:t xml:space="preserve">arbershop Conference </w:t>
      </w:r>
      <w:r w:rsidR="003404D3" w:rsidRPr="003404D3">
        <w:rPr>
          <w:szCs w:val="28"/>
          <w:lang w:val="en-US"/>
        </w:rPr>
        <w:t xml:space="preserve">campaigns </w:t>
      </w:r>
      <w:r w:rsidR="003404D3" w:rsidRPr="005F665F">
        <w:rPr>
          <w:rFonts w:eastAsia="MS Mincho"/>
          <w:szCs w:val="28"/>
          <w:lang w:val="en-US"/>
        </w:rPr>
        <w:t>could be taken as a roadmap to follow</w:t>
      </w:r>
      <w:r w:rsidR="003404D3">
        <w:rPr>
          <w:rFonts w:eastAsia="MS Mincho"/>
          <w:szCs w:val="28"/>
          <w:lang w:val="en-US"/>
        </w:rPr>
        <w:t xml:space="preserve">. </w:t>
      </w:r>
      <w:r w:rsidR="001B1AAE">
        <w:rPr>
          <w:rFonts w:eastAsia="MS Mincho"/>
          <w:szCs w:val="28"/>
          <w:lang w:val="en-US"/>
        </w:rPr>
        <w:t xml:space="preserve">There is a good progress in the </w:t>
      </w:r>
      <w:r w:rsidR="00EB40DE" w:rsidRPr="003404D3">
        <w:rPr>
          <w:szCs w:val="28"/>
          <w:lang w:val="en-US"/>
        </w:rPr>
        <w:t xml:space="preserve">promotion of the rights of persons with disabilities, in particular </w:t>
      </w:r>
      <w:r w:rsidR="001B1AAE">
        <w:rPr>
          <w:szCs w:val="28"/>
          <w:lang w:val="en-US"/>
        </w:rPr>
        <w:t xml:space="preserve">practical </w:t>
      </w:r>
      <w:r w:rsidR="00B96E5C" w:rsidRPr="003404D3">
        <w:rPr>
          <w:szCs w:val="28"/>
          <w:lang w:val="en-US"/>
        </w:rPr>
        <w:t>steps to ratify r</w:t>
      </w:r>
      <w:r w:rsidR="00006AC6" w:rsidRPr="003404D3">
        <w:rPr>
          <w:szCs w:val="28"/>
          <w:lang w:val="en-US"/>
        </w:rPr>
        <w:t>elevant international documents in this regard.</w:t>
      </w:r>
      <w:r w:rsidR="00B96E5C" w:rsidRPr="003404D3">
        <w:rPr>
          <w:szCs w:val="28"/>
          <w:lang w:val="en-US"/>
        </w:rPr>
        <w:t xml:space="preserve"> </w:t>
      </w:r>
    </w:p>
    <w:p w:rsidR="00B96E5C" w:rsidRPr="003404D3" w:rsidRDefault="00B96E5C" w:rsidP="00B96E5C">
      <w:pPr>
        <w:widowControl w:val="0"/>
        <w:autoSpaceDE w:val="0"/>
        <w:autoSpaceDN w:val="0"/>
        <w:adjustRightInd w:val="0"/>
        <w:jc w:val="both"/>
        <w:rPr>
          <w:rFonts w:eastAsia="MS Mincho"/>
          <w:szCs w:val="28"/>
          <w:lang w:val="en-US"/>
        </w:rPr>
      </w:pPr>
      <w:r w:rsidRPr="003404D3">
        <w:rPr>
          <w:rFonts w:eastAsia="MS Mincho"/>
          <w:szCs w:val="28"/>
        </w:rPr>
        <w:tab/>
      </w:r>
      <w:r w:rsidRPr="003404D3">
        <w:rPr>
          <w:rFonts w:eastAsia="MS Mincho"/>
          <w:szCs w:val="28"/>
          <w:lang w:val="en-US"/>
        </w:rPr>
        <w:t xml:space="preserve">Ukraine also commends Iceland`s tangible contribution to the much-needed humanitarian aid to Syrian refugees, including its support to UN Women`s program in the </w:t>
      </w:r>
      <w:proofErr w:type="spellStart"/>
      <w:r w:rsidRPr="003404D3">
        <w:rPr>
          <w:rFonts w:eastAsia="MS Mincho"/>
          <w:szCs w:val="28"/>
          <w:lang w:val="en-US"/>
        </w:rPr>
        <w:t>Za-atari</w:t>
      </w:r>
      <w:proofErr w:type="spellEnd"/>
      <w:r w:rsidRPr="003404D3">
        <w:rPr>
          <w:rFonts w:eastAsia="MS Mincho"/>
          <w:szCs w:val="28"/>
          <w:lang w:val="en-US"/>
        </w:rPr>
        <w:t xml:space="preserve"> camp in Jordan. </w:t>
      </w:r>
    </w:p>
    <w:p w:rsidR="006950D6" w:rsidRDefault="006950D6" w:rsidP="00E50316">
      <w:pPr>
        <w:pStyle w:val="SingleTxtG"/>
        <w:spacing w:after="0" w:line="240" w:lineRule="auto"/>
        <w:ind w:left="0" w:right="0" w:firstLine="708"/>
        <w:rPr>
          <w:rFonts w:eastAsia="MS Mincho"/>
          <w:sz w:val="28"/>
          <w:szCs w:val="28"/>
          <w:lang w:val="en-US"/>
        </w:rPr>
      </w:pPr>
    </w:p>
    <w:p w:rsidR="00E50316" w:rsidRPr="003404D3" w:rsidRDefault="002B3887" w:rsidP="00E50316">
      <w:pPr>
        <w:pStyle w:val="SingleTxtG"/>
        <w:spacing w:after="0" w:line="240" w:lineRule="auto"/>
        <w:ind w:left="0" w:right="0" w:firstLine="708"/>
        <w:rPr>
          <w:rFonts w:eastAsia="MS Mincho"/>
          <w:sz w:val="28"/>
          <w:szCs w:val="28"/>
          <w:lang w:val="en-MY"/>
        </w:rPr>
      </w:pPr>
      <w:bookmarkStart w:id="0" w:name="_GoBack"/>
      <w:bookmarkEnd w:id="0"/>
      <w:r w:rsidRPr="003404D3">
        <w:rPr>
          <w:rFonts w:eastAsia="MS Mincho"/>
          <w:sz w:val="28"/>
          <w:szCs w:val="28"/>
          <w:lang w:val="en-US"/>
        </w:rPr>
        <w:t xml:space="preserve">We </w:t>
      </w:r>
      <w:r w:rsidR="00E50316" w:rsidRPr="001B1AAE">
        <w:rPr>
          <w:rFonts w:eastAsia="MS Mincho"/>
          <w:sz w:val="28"/>
          <w:szCs w:val="28"/>
          <w:u w:val="single"/>
          <w:lang w:val="en-MY"/>
        </w:rPr>
        <w:t>recommend</w:t>
      </w:r>
      <w:r w:rsidR="00E50316" w:rsidRPr="003404D3">
        <w:rPr>
          <w:rFonts w:eastAsia="MS Mincho"/>
          <w:sz w:val="28"/>
          <w:szCs w:val="28"/>
          <w:lang w:val="en-MY"/>
        </w:rPr>
        <w:t xml:space="preserve"> to the Government of</w:t>
      </w:r>
      <w:r w:rsidR="00235C93" w:rsidRPr="003404D3">
        <w:rPr>
          <w:rFonts w:eastAsia="MS Mincho"/>
          <w:sz w:val="28"/>
          <w:szCs w:val="28"/>
          <w:lang w:val="en-MY"/>
        </w:rPr>
        <w:t xml:space="preserve"> </w:t>
      </w:r>
      <w:r w:rsidR="00A76653" w:rsidRPr="003404D3">
        <w:rPr>
          <w:rFonts w:eastAsia="MS Mincho"/>
          <w:sz w:val="28"/>
          <w:szCs w:val="28"/>
          <w:lang w:val="en-MY"/>
        </w:rPr>
        <w:t xml:space="preserve">Iceland </w:t>
      </w:r>
      <w:r w:rsidR="00BF6661" w:rsidRPr="003404D3">
        <w:rPr>
          <w:rFonts w:eastAsia="MS Mincho"/>
          <w:sz w:val="28"/>
          <w:szCs w:val="28"/>
          <w:lang w:val="en-US"/>
        </w:rPr>
        <w:t>to</w:t>
      </w:r>
      <w:r w:rsidR="00E50316" w:rsidRPr="003404D3">
        <w:rPr>
          <w:rFonts w:eastAsia="MS Mincho"/>
          <w:sz w:val="28"/>
          <w:szCs w:val="28"/>
          <w:lang w:val="en-MY"/>
        </w:rPr>
        <w:t>:</w:t>
      </w:r>
    </w:p>
    <w:p w:rsidR="006B3A98" w:rsidRPr="001B1AAE" w:rsidRDefault="00453F43" w:rsidP="00453F43">
      <w:pPr>
        <w:pStyle w:val="SingleTxtG"/>
        <w:spacing w:after="0" w:line="240" w:lineRule="auto"/>
        <w:ind w:left="0" w:right="0" w:firstLine="708"/>
        <w:rPr>
          <w:sz w:val="28"/>
          <w:szCs w:val="28"/>
          <w:lang w:val="en-US"/>
        </w:rPr>
      </w:pPr>
      <w:r w:rsidRPr="003404D3">
        <w:rPr>
          <w:rFonts w:eastAsia="MS Mincho"/>
          <w:sz w:val="28"/>
          <w:szCs w:val="28"/>
          <w:lang w:val="en-MY"/>
        </w:rPr>
        <w:t xml:space="preserve">- strengthen </w:t>
      </w:r>
      <w:r w:rsidR="006B3A98" w:rsidRPr="003404D3">
        <w:rPr>
          <w:sz w:val="28"/>
          <w:szCs w:val="28"/>
          <w:lang w:val="de-DE"/>
        </w:rPr>
        <w:t xml:space="preserve">a national human </w:t>
      </w:r>
      <w:r w:rsidR="006B3A98" w:rsidRPr="001B1AAE">
        <w:rPr>
          <w:sz w:val="28"/>
          <w:szCs w:val="28"/>
          <w:lang w:val="en-US"/>
        </w:rPr>
        <w:t>rights institution, fully compliant with the Paris Principles</w:t>
      </w:r>
      <w:r w:rsidRPr="001B1AAE">
        <w:rPr>
          <w:sz w:val="28"/>
          <w:szCs w:val="28"/>
          <w:lang w:val="en-US"/>
        </w:rPr>
        <w:t>;</w:t>
      </w:r>
    </w:p>
    <w:p w:rsidR="00A76653" w:rsidRPr="003404D3" w:rsidRDefault="002F0B99" w:rsidP="002F0B99">
      <w:pPr>
        <w:pStyle w:val="SingleTxtG"/>
        <w:spacing w:after="0" w:line="240" w:lineRule="auto"/>
        <w:ind w:left="0" w:right="0" w:firstLine="708"/>
        <w:rPr>
          <w:sz w:val="28"/>
          <w:szCs w:val="28"/>
          <w:lang w:val="en-US"/>
        </w:rPr>
      </w:pPr>
      <w:r w:rsidRPr="001B1AAE">
        <w:rPr>
          <w:sz w:val="28"/>
          <w:szCs w:val="28"/>
          <w:lang w:val="en-US"/>
        </w:rPr>
        <w:t xml:space="preserve">- take </w:t>
      </w:r>
      <w:r w:rsidRPr="001B1AAE">
        <w:rPr>
          <w:rFonts w:eastAsia="MS Mincho"/>
          <w:sz w:val="28"/>
          <w:szCs w:val="28"/>
          <w:lang w:val="en-US"/>
        </w:rPr>
        <w:t>further</w:t>
      </w:r>
      <w:r w:rsidRPr="003404D3">
        <w:rPr>
          <w:rFonts w:eastAsia="MS Mincho"/>
          <w:sz w:val="28"/>
          <w:szCs w:val="28"/>
          <w:lang w:val="en-MY"/>
        </w:rPr>
        <w:t xml:space="preserve"> steps </w:t>
      </w:r>
      <w:r w:rsidR="006B3A98" w:rsidRPr="003404D3">
        <w:rPr>
          <w:sz w:val="28"/>
          <w:szCs w:val="28"/>
          <w:lang w:val="en-US"/>
        </w:rPr>
        <w:t>to protect the rights of the child, prevent child abuse, exploitation and violence</w:t>
      </w:r>
      <w:r w:rsidR="00A76653" w:rsidRPr="003404D3">
        <w:rPr>
          <w:sz w:val="28"/>
          <w:szCs w:val="28"/>
          <w:lang w:val="en-US"/>
        </w:rPr>
        <w:t>;</w:t>
      </w:r>
    </w:p>
    <w:p w:rsidR="00720E16" w:rsidRPr="003404D3" w:rsidRDefault="00433757" w:rsidP="00720E16">
      <w:pPr>
        <w:pStyle w:val="a7"/>
        <w:spacing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3404D3">
        <w:rPr>
          <w:sz w:val="28"/>
          <w:szCs w:val="28"/>
        </w:rPr>
        <w:t xml:space="preserve">- step up measures aimed at </w:t>
      </w:r>
      <w:r w:rsidR="00720E16" w:rsidRPr="003404D3">
        <w:rPr>
          <w:sz w:val="28"/>
          <w:szCs w:val="28"/>
        </w:rPr>
        <w:t xml:space="preserve">elimination of violence against women, in particular rape and sexual violence, </w:t>
      </w:r>
      <w:r w:rsidR="00A364D6" w:rsidRPr="003404D3">
        <w:rPr>
          <w:sz w:val="28"/>
          <w:szCs w:val="28"/>
        </w:rPr>
        <w:t>and ensur</w:t>
      </w:r>
      <w:r w:rsidR="001B1AAE">
        <w:rPr>
          <w:sz w:val="28"/>
          <w:szCs w:val="28"/>
        </w:rPr>
        <w:t>e</w:t>
      </w:r>
      <w:r w:rsidR="00A364D6" w:rsidRPr="003404D3">
        <w:rPr>
          <w:sz w:val="28"/>
          <w:szCs w:val="28"/>
        </w:rPr>
        <w:t xml:space="preserve"> appropriate data analyses in this regard; </w:t>
      </w:r>
    </w:p>
    <w:p w:rsidR="001B1AAE" w:rsidRDefault="006C79CA" w:rsidP="00006AC6">
      <w:pPr>
        <w:pStyle w:val="SingleTxtG"/>
        <w:spacing w:after="0" w:line="240" w:lineRule="auto"/>
        <w:ind w:left="0" w:right="0" w:firstLine="708"/>
        <w:rPr>
          <w:sz w:val="28"/>
          <w:szCs w:val="28"/>
        </w:rPr>
      </w:pPr>
      <w:r w:rsidRPr="003404D3">
        <w:rPr>
          <w:sz w:val="28"/>
          <w:szCs w:val="28"/>
          <w:lang w:val="en-US"/>
        </w:rPr>
        <w:t>-</w:t>
      </w:r>
      <w:r w:rsidR="00A76AD3" w:rsidRPr="003404D3">
        <w:rPr>
          <w:sz w:val="28"/>
          <w:szCs w:val="28"/>
          <w:lang w:val="en-US"/>
        </w:rPr>
        <w:t xml:space="preserve"> </w:t>
      </w:r>
      <w:r w:rsidR="006B3A98" w:rsidRPr="003404D3">
        <w:rPr>
          <w:sz w:val="28"/>
          <w:szCs w:val="28"/>
        </w:rPr>
        <w:t>ratif</w:t>
      </w:r>
      <w:r w:rsidR="00006AC6" w:rsidRPr="003404D3">
        <w:rPr>
          <w:sz w:val="28"/>
          <w:szCs w:val="28"/>
        </w:rPr>
        <w:t>y</w:t>
      </w:r>
      <w:r w:rsidR="006B3A98" w:rsidRPr="003404D3">
        <w:rPr>
          <w:sz w:val="28"/>
          <w:szCs w:val="28"/>
        </w:rPr>
        <w:t xml:space="preserve"> the </w:t>
      </w:r>
      <w:r w:rsidR="000F2180" w:rsidRPr="003404D3">
        <w:rPr>
          <w:sz w:val="28"/>
          <w:szCs w:val="28"/>
          <w:lang w:val="en-US"/>
        </w:rPr>
        <w:t>UN Convention for the Protection of all Persons from Enforced Disappearance</w:t>
      </w:r>
      <w:r w:rsidR="001B1AAE">
        <w:rPr>
          <w:sz w:val="28"/>
          <w:szCs w:val="28"/>
          <w:lang w:val="en-US"/>
        </w:rPr>
        <w:t>;</w:t>
      </w:r>
      <w:r w:rsidR="000F2180" w:rsidRPr="003404D3">
        <w:rPr>
          <w:sz w:val="28"/>
          <w:szCs w:val="28"/>
        </w:rPr>
        <w:t xml:space="preserve"> </w:t>
      </w:r>
    </w:p>
    <w:p w:rsidR="006B3A98" w:rsidRPr="003404D3" w:rsidRDefault="001B1AAE" w:rsidP="00006AC6">
      <w:pPr>
        <w:pStyle w:val="SingleTxtG"/>
        <w:spacing w:after="0" w:line="240" w:lineRule="auto"/>
        <w:ind w:left="0" w:right="0" w:firstLine="708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- ratify </w:t>
      </w:r>
      <w:r w:rsidR="000F2180" w:rsidRPr="003404D3">
        <w:rPr>
          <w:sz w:val="28"/>
          <w:szCs w:val="28"/>
        </w:rPr>
        <w:t xml:space="preserve">the </w:t>
      </w:r>
      <w:r w:rsidR="006B3A98" w:rsidRPr="003404D3">
        <w:rPr>
          <w:sz w:val="28"/>
          <w:szCs w:val="28"/>
        </w:rPr>
        <w:t>Optional Protocol to the Convention against Torture</w:t>
      </w:r>
      <w:r w:rsidR="009E27B4" w:rsidRPr="003404D3">
        <w:rPr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 w:rsidR="000F2180" w:rsidRPr="003404D3">
        <w:rPr>
          <w:sz w:val="28"/>
          <w:szCs w:val="28"/>
        </w:rPr>
        <w:t xml:space="preserve"> </w:t>
      </w:r>
      <w:r w:rsidR="009E27B4" w:rsidRPr="003404D3">
        <w:rPr>
          <w:sz w:val="28"/>
          <w:szCs w:val="28"/>
        </w:rPr>
        <w:t xml:space="preserve">establish </w:t>
      </w:r>
      <w:r w:rsidR="009E27B4" w:rsidRPr="003404D3">
        <w:rPr>
          <w:sz w:val="28"/>
          <w:szCs w:val="28"/>
          <w:lang w:val="en-US"/>
        </w:rPr>
        <w:t xml:space="preserve">the </w:t>
      </w:r>
      <w:r w:rsidR="000F2180" w:rsidRPr="003404D3">
        <w:rPr>
          <w:sz w:val="28"/>
          <w:szCs w:val="28"/>
          <w:lang w:val="en-US"/>
        </w:rPr>
        <w:t xml:space="preserve">relevant </w:t>
      </w:r>
      <w:r w:rsidR="009E27B4" w:rsidRPr="003404D3">
        <w:rPr>
          <w:sz w:val="28"/>
          <w:szCs w:val="28"/>
          <w:lang w:val="en-US"/>
        </w:rPr>
        <w:t xml:space="preserve">National </w:t>
      </w:r>
      <w:r w:rsidR="002350E4" w:rsidRPr="003404D3">
        <w:rPr>
          <w:sz w:val="28"/>
          <w:szCs w:val="28"/>
          <w:lang w:val="en-US"/>
        </w:rPr>
        <w:t xml:space="preserve">Torture </w:t>
      </w:r>
      <w:r w:rsidR="009E27B4" w:rsidRPr="003404D3">
        <w:rPr>
          <w:sz w:val="28"/>
          <w:szCs w:val="28"/>
          <w:lang w:val="en-US"/>
        </w:rPr>
        <w:t>Preventive Mechanism</w:t>
      </w:r>
      <w:r w:rsidR="00720E16" w:rsidRPr="003404D3">
        <w:rPr>
          <w:sz w:val="28"/>
          <w:szCs w:val="28"/>
          <w:lang w:val="en-US"/>
        </w:rPr>
        <w:t>.</w:t>
      </w:r>
    </w:p>
    <w:p w:rsidR="006950D6" w:rsidRDefault="006950D6" w:rsidP="00006AC6">
      <w:pPr>
        <w:pStyle w:val="SingleTxtG"/>
        <w:spacing w:after="0" w:line="240" w:lineRule="auto"/>
        <w:ind w:left="0" w:right="0" w:firstLine="708"/>
        <w:rPr>
          <w:b/>
          <w:sz w:val="28"/>
          <w:szCs w:val="28"/>
          <w:lang w:val="en-US"/>
        </w:rPr>
      </w:pPr>
    </w:p>
    <w:p w:rsidR="00720E16" w:rsidRPr="003404D3" w:rsidRDefault="00720E16" w:rsidP="00006AC6">
      <w:pPr>
        <w:pStyle w:val="SingleTxtG"/>
        <w:spacing w:after="0" w:line="240" w:lineRule="auto"/>
        <w:ind w:left="0" w:right="0" w:firstLine="708"/>
        <w:rPr>
          <w:b/>
          <w:sz w:val="28"/>
          <w:szCs w:val="28"/>
        </w:rPr>
      </w:pPr>
      <w:r w:rsidRPr="003404D3">
        <w:rPr>
          <w:b/>
          <w:sz w:val="28"/>
          <w:szCs w:val="28"/>
          <w:lang w:val="en-US"/>
        </w:rPr>
        <w:t>Thank you.</w:t>
      </w:r>
    </w:p>
    <w:p w:rsidR="00433757" w:rsidRPr="003404D3" w:rsidRDefault="00433757" w:rsidP="00006AC6">
      <w:pPr>
        <w:pStyle w:val="SingleTxtG"/>
        <w:spacing w:after="0" w:line="240" w:lineRule="auto"/>
        <w:ind w:left="0" w:right="0" w:firstLine="708"/>
        <w:rPr>
          <w:sz w:val="28"/>
          <w:szCs w:val="28"/>
        </w:rPr>
      </w:pPr>
    </w:p>
    <w:p w:rsidR="006B3A98" w:rsidRPr="003404D3" w:rsidRDefault="006B3A98" w:rsidP="005660BF">
      <w:pPr>
        <w:ind w:left="192" w:firstLine="516"/>
        <w:rPr>
          <w:b/>
          <w:szCs w:val="28"/>
          <w:lang w:val="en-US"/>
        </w:rPr>
      </w:pPr>
    </w:p>
    <w:p w:rsidR="00C22158" w:rsidRPr="003404D3" w:rsidRDefault="00C22158" w:rsidP="00586B55">
      <w:pPr>
        <w:tabs>
          <w:tab w:val="left" w:pos="540"/>
        </w:tabs>
        <w:ind w:firstLine="900"/>
        <w:jc w:val="both"/>
        <w:rPr>
          <w:szCs w:val="28"/>
          <w:lang w:val="en-US"/>
        </w:rPr>
      </w:pPr>
    </w:p>
    <w:sectPr w:rsidR="00C22158" w:rsidRPr="003404D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16C6"/>
    <w:multiLevelType w:val="hybridMultilevel"/>
    <w:tmpl w:val="D6D8B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E5163"/>
    <w:multiLevelType w:val="hybridMultilevel"/>
    <w:tmpl w:val="2C40E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75211"/>
    <w:multiLevelType w:val="hybridMultilevel"/>
    <w:tmpl w:val="2F10EC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12627E"/>
    <w:multiLevelType w:val="hybridMultilevel"/>
    <w:tmpl w:val="A0382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E5459"/>
    <w:multiLevelType w:val="hybridMultilevel"/>
    <w:tmpl w:val="30301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35333"/>
    <w:multiLevelType w:val="hybridMultilevel"/>
    <w:tmpl w:val="4072D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3996"/>
    <w:rsid w:val="00006AC6"/>
    <w:rsid w:val="000F2180"/>
    <w:rsid w:val="001B1AAE"/>
    <w:rsid w:val="002350E4"/>
    <w:rsid w:val="00235C93"/>
    <w:rsid w:val="002B3887"/>
    <w:rsid w:val="002B7DA8"/>
    <w:rsid w:val="002C5560"/>
    <w:rsid w:val="002F0B99"/>
    <w:rsid w:val="003351CE"/>
    <w:rsid w:val="003404D3"/>
    <w:rsid w:val="00356A22"/>
    <w:rsid w:val="003F0364"/>
    <w:rsid w:val="00433757"/>
    <w:rsid w:val="004342B1"/>
    <w:rsid w:val="00453F43"/>
    <w:rsid w:val="004A536E"/>
    <w:rsid w:val="004C0EA2"/>
    <w:rsid w:val="00542C2B"/>
    <w:rsid w:val="005660BF"/>
    <w:rsid w:val="00586B55"/>
    <w:rsid w:val="005A4547"/>
    <w:rsid w:val="00613996"/>
    <w:rsid w:val="00680C0D"/>
    <w:rsid w:val="006950D6"/>
    <w:rsid w:val="006B3A98"/>
    <w:rsid w:val="006C79CA"/>
    <w:rsid w:val="00720E16"/>
    <w:rsid w:val="00783BBF"/>
    <w:rsid w:val="007C7A75"/>
    <w:rsid w:val="007D5B5F"/>
    <w:rsid w:val="007F2CFF"/>
    <w:rsid w:val="00873444"/>
    <w:rsid w:val="008E3027"/>
    <w:rsid w:val="00902931"/>
    <w:rsid w:val="00906ADE"/>
    <w:rsid w:val="00926376"/>
    <w:rsid w:val="009B7552"/>
    <w:rsid w:val="009E27B4"/>
    <w:rsid w:val="00A06CC1"/>
    <w:rsid w:val="00A364D6"/>
    <w:rsid w:val="00A76653"/>
    <w:rsid w:val="00A76AD3"/>
    <w:rsid w:val="00B103C5"/>
    <w:rsid w:val="00B47CE8"/>
    <w:rsid w:val="00B96E5C"/>
    <w:rsid w:val="00BE4FCF"/>
    <w:rsid w:val="00BE6059"/>
    <w:rsid w:val="00BF6661"/>
    <w:rsid w:val="00C176B9"/>
    <w:rsid w:val="00C22158"/>
    <w:rsid w:val="00C662A1"/>
    <w:rsid w:val="00CB0621"/>
    <w:rsid w:val="00D02C24"/>
    <w:rsid w:val="00D2421D"/>
    <w:rsid w:val="00D8452B"/>
    <w:rsid w:val="00D85ADE"/>
    <w:rsid w:val="00D937A8"/>
    <w:rsid w:val="00E21D4D"/>
    <w:rsid w:val="00E27241"/>
    <w:rsid w:val="00E36552"/>
    <w:rsid w:val="00E50316"/>
    <w:rsid w:val="00EB40DE"/>
    <w:rsid w:val="00F44911"/>
    <w:rsid w:val="00F9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996"/>
    <w:rPr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3A98"/>
    <w:pPr>
      <w:keepNext/>
      <w:spacing w:before="120" w:after="360" w:line="276" w:lineRule="auto"/>
      <w:jc w:val="center"/>
      <w:outlineLvl w:val="0"/>
    </w:pPr>
    <w:rPr>
      <w:b/>
      <w:bCs/>
      <w:kern w:val="32"/>
      <w:sz w:val="24"/>
      <w:szCs w:val="32"/>
      <w:u w:val="single"/>
      <w:lang w:val="en-GB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3A98"/>
    <w:pPr>
      <w:keepNext/>
      <w:spacing w:before="360" w:after="240" w:line="276" w:lineRule="auto"/>
      <w:outlineLvl w:val="1"/>
    </w:pPr>
    <w:rPr>
      <w:b/>
      <w:bCs/>
      <w:iCs/>
      <w:sz w:val="22"/>
      <w:szCs w:val="28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aliases w:val="1_G"/>
    <w:rsid w:val="00613996"/>
    <w:rPr>
      <w:rFonts w:ascii="Times New Roman" w:hAnsi="Times New Roman"/>
      <w:sz w:val="18"/>
      <w:vertAlign w:val="superscript"/>
    </w:rPr>
  </w:style>
  <w:style w:type="character" w:styleId="a4">
    <w:name w:val="footnote reference"/>
    <w:semiHidden/>
    <w:rsid w:val="00613996"/>
    <w:rPr>
      <w:vertAlign w:val="superscript"/>
    </w:rPr>
  </w:style>
  <w:style w:type="paragraph" w:customStyle="1" w:styleId="11">
    <w:name w:val="Без интервала1"/>
    <w:rsid w:val="002B7DA8"/>
    <w:rPr>
      <w:rFonts w:ascii="Calibri" w:hAnsi="Calibri"/>
      <w:sz w:val="22"/>
      <w:szCs w:val="22"/>
      <w:lang w:val="sl-SI" w:eastAsia="en-US"/>
    </w:rPr>
  </w:style>
  <w:style w:type="character" w:customStyle="1" w:styleId="SingleTxtGChar">
    <w:name w:val="_ Single Txt_G Char"/>
    <w:link w:val="SingleTxtG"/>
    <w:locked/>
    <w:rsid w:val="00C22158"/>
    <w:rPr>
      <w:lang w:val="en-GB" w:eastAsia="en-US" w:bidi="ar-SA"/>
    </w:rPr>
  </w:style>
  <w:style w:type="paragraph" w:customStyle="1" w:styleId="SingleTxtG">
    <w:name w:val="_ Single Txt_G"/>
    <w:basedOn w:val="a"/>
    <w:link w:val="SingleTxtGChar"/>
    <w:rsid w:val="00C22158"/>
    <w:pPr>
      <w:suppressAutoHyphens/>
      <w:spacing w:after="120" w:line="240" w:lineRule="atLeast"/>
      <w:ind w:left="1134" w:right="1134"/>
      <w:jc w:val="both"/>
    </w:pPr>
    <w:rPr>
      <w:sz w:val="20"/>
      <w:lang w:val="en-GB" w:eastAsia="en-US"/>
    </w:rPr>
  </w:style>
  <w:style w:type="character" w:customStyle="1" w:styleId="shorttext">
    <w:name w:val="short_text"/>
    <w:basedOn w:val="a0"/>
    <w:rsid w:val="00C22158"/>
  </w:style>
  <w:style w:type="paragraph" w:styleId="a5">
    <w:name w:val="Normal (Web)"/>
    <w:basedOn w:val="a"/>
    <w:uiPriority w:val="99"/>
    <w:unhideWhenUsed/>
    <w:rsid w:val="00D937A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10">
    <w:name w:val="Заголовок 1 Знак"/>
    <w:link w:val="1"/>
    <w:uiPriority w:val="9"/>
    <w:rsid w:val="006B3A98"/>
    <w:rPr>
      <w:b/>
      <w:bCs/>
      <w:kern w:val="32"/>
      <w:sz w:val="24"/>
      <w:szCs w:val="32"/>
      <w:u w:val="single"/>
      <w:lang w:val="en-GB"/>
    </w:rPr>
  </w:style>
  <w:style w:type="character" w:customStyle="1" w:styleId="20">
    <w:name w:val="Заголовок 2 Знак"/>
    <w:link w:val="2"/>
    <w:uiPriority w:val="9"/>
    <w:semiHidden/>
    <w:rsid w:val="006B3A98"/>
    <w:rPr>
      <w:b/>
      <w:bCs/>
      <w:iCs/>
      <w:sz w:val="22"/>
      <w:szCs w:val="28"/>
      <w:lang w:val="en-GB"/>
    </w:rPr>
  </w:style>
  <w:style w:type="character" w:customStyle="1" w:styleId="a6">
    <w:name w:val="Абзац списка Знак"/>
    <w:aliases w:val="Dot pt Знак,F5 List Paragraph Знак,List Paragraph1 Знак,No Spacing1 Знак,List Paragraph Char Char Char Знак,Indicator Text Знак,Numbered Para 1 Знак,Colorful List - Accent 11 Знак,Bullet 1 Знак,Bullet Points Знак,Párrafo de lista Знак"/>
    <w:link w:val="a7"/>
    <w:uiPriority w:val="34"/>
    <w:qFormat/>
    <w:locked/>
    <w:rsid w:val="006B3A98"/>
    <w:rPr>
      <w:sz w:val="22"/>
      <w:szCs w:val="22"/>
    </w:rPr>
  </w:style>
  <w:style w:type="paragraph" w:styleId="a7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a"/>
    <w:link w:val="a6"/>
    <w:uiPriority w:val="34"/>
    <w:qFormat/>
    <w:rsid w:val="006B3A98"/>
    <w:pPr>
      <w:spacing w:before="120" w:after="120" w:line="276" w:lineRule="auto"/>
      <w:ind w:left="720"/>
      <w:contextualSpacing/>
    </w:pPr>
    <w:rPr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9263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26376"/>
    <w:rPr>
      <w:rFonts w:ascii="Tahoma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91ACC3A009D8345B6D3C6B1972E4463" ma:contentTypeVersion="2" ma:contentTypeDescription="Country Statements" ma:contentTypeScope="" ma:versionID="da884dd62878b0d7b499e0007b9fc2e0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59F828-9535-4819-8810-17A3BB320E26}"/>
</file>

<file path=customXml/itemProps2.xml><?xml version="1.0" encoding="utf-8"?>
<ds:datastoreItem xmlns:ds="http://schemas.openxmlformats.org/officeDocument/2006/customXml" ds:itemID="{6D1C01F6-53F6-454F-8341-7C8658C2D9A8}"/>
</file>

<file path=customXml/itemProps3.xml><?xml version="1.0" encoding="utf-8"?>
<ds:datastoreItem xmlns:ds="http://schemas.openxmlformats.org/officeDocument/2006/customXml" ds:itemID="{2DA294E3-A319-423A-B413-785A686B06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Ukraine praises China for attaching great importance to the promotion and protection of human rights</vt:lpstr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</dc:title>
  <dc:subject/>
  <dc:creator>Mission UA</dc:creator>
  <cp:keywords/>
  <cp:lastModifiedBy>Petro</cp:lastModifiedBy>
  <cp:revision>4</cp:revision>
  <cp:lastPrinted>2016-10-31T19:46:00Z</cp:lastPrinted>
  <dcterms:created xsi:type="dcterms:W3CDTF">2016-10-31T17:01:00Z</dcterms:created>
  <dcterms:modified xsi:type="dcterms:W3CDTF">2016-10-31T19:47:00Z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0x010100CA92D31222379248846EF4F1EBFB5EDE00E91ACC3A009D8345B6D3C6B1972E4463</vt:lpwstr>
  </property>
</Properties>
</file>